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6D0D4D00"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 xml:space="preserve">Servicii </w:t>
      </w:r>
      <w:r w:rsidRPr="00A96112">
        <w:rPr>
          <w:rFonts w:ascii="Times New Roman" w:hAnsi="Times New Roman"/>
          <w:b/>
          <w:sz w:val="24"/>
          <w:szCs w:val="24"/>
          <w:lang w:val="ro-RO"/>
        </w:rPr>
        <w:t xml:space="preserve">sociale </w:t>
      </w:r>
      <w:r w:rsidR="00A96112" w:rsidRPr="00A96112">
        <w:rPr>
          <w:rFonts w:ascii="Times New Roman" w:hAnsi="Times New Roman"/>
          <w:b/>
          <w:sz w:val="24"/>
          <w:szCs w:val="24"/>
          <w:lang w:val="ro-RO"/>
        </w:rPr>
        <w:t xml:space="preserve">organizate ca </w:t>
      </w:r>
      <w:r w:rsidR="00B66326">
        <w:rPr>
          <w:rFonts w:ascii="Times New Roman" w:hAnsi="Times New Roman"/>
          <w:b/>
          <w:sz w:val="24"/>
          <w:szCs w:val="24"/>
          <w:lang w:val="ro-RO"/>
        </w:rPr>
        <w:t xml:space="preserve">Locuință maxim protejată </w:t>
      </w:r>
      <w:r w:rsidRPr="00CD21A8">
        <w:rPr>
          <w:rFonts w:ascii="Times New Roman" w:hAnsi="Times New Roman"/>
          <w:b/>
          <w:sz w:val="24"/>
          <w:szCs w:val="24"/>
          <w:lang w:val="ro-RO"/>
        </w:rPr>
        <w:t>pentru persoane adulte cu dizabilități”, cod CPV 853</w:t>
      </w:r>
      <w:r w:rsidR="00B66326">
        <w:rPr>
          <w:rFonts w:ascii="Times New Roman" w:hAnsi="Times New Roman"/>
          <w:b/>
          <w:sz w:val="24"/>
          <w:szCs w:val="24"/>
          <w:lang w:val="ro-RO"/>
        </w:rPr>
        <w:t>1100</w:t>
      </w:r>
      <w:r w:rsidRPr="00CD21A8">
        <w:rPr>
          <w:rFonts w:ascii="Times New Roman" w:hAnsi="Times New Roman"/>
          <w:b/>
          <w:sz w:val="24"/>
          <w:szCs w:val="24"/>
          <w:lang w:val="ro-RO"/>
        </w:rPr>
        <w:t>0-</w:t>
      </w:r>
      <w:r w:rsidR="00A96112">
        <w:rPr>
          <w:rFonts w:ascii="Times New Roman" w:hAnsi="Times New Roman"/>
          <w:b/>
          <w:sz w:val="24"/>
          <w:szCs w:val="24"/>
          <w:lang w:val="ro-RO"/>
        </w:rPr>
        <w:t>2</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proofErr w:type="spellStart"/>
      <w:r w:rsidR="00682607">
        <w:rPr>
          <w:rFonts w:ascii="Times New Roman" w:hAnsi="Times New Roman"/>
          <w:sz w:val="24"/>
          <w:szCs w:val="24"/>
          <w:lang w:val="ro-RO"/>
        </w:rPr>
        <w:t>treizeci</w:t>
      </w:r>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49935442" w:rsidR="006B32B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B66326">
        <w:rPr>
          <w:rFonts w:ascii="Times New Roman" w:hAnsi="Times New Roman"/>
          <w:b/>
          <w:bCs/>
          <w:sz w:val="24"/>
          <w:szCs w:val="24"/>
        </w:rPr>
        <w:t>asistență</w:t>
      </w:r>
      <w:proofErr w:type="spellEnd"/>
      <w:r w:rsidR="00B66326">
        <w:rPr>
          <w:rFonts w:ascii="Times New Roman" w:hAnsi="Times New Roman"/>
          <w:b/>
          <w:bCs/>
          <w:sz w:val="24"/>
          <w:szCs w:val="24"/>
        </w:rPr>
        <w:t xml:space="preserve"> social </w:t>
      </w:r>
      <w:proofErr w:type="spellStart"/>
      <w:r w:rsidR="00B66326">
        <w:rPr>
          <w:rFonts w:ascii="Times New Roman" w:hAnsi="Times New Roman"/>
          <w:b/>
          <w:bCs/>
          <w:sz w:val="24"/>
          <w:szCs w:val="24"/>
        </w:rPr>
        <w:t>orfanizate</w:t>
      </w:r>
      <w:proofErr w:type="spellEnd"/>
      <w:r w:rsidR="00B66326">
        <w:rPr>
          <w:rFonts w:ascii="Times New Roman" w:hAnsi="Times New Roman"/>
          <w:b/>
          <w:bCs/>
          <w:sz w:val="24"/>
          <w:szCs w:val="24"/>
        </w:rPr>
        <w:t xml:space="preserve"> ca Locuință maxim </w:t>
      </w:r>
      <w:proofErr w:type="spellStart"/>
      <w:r w:rsidR="00B66326">
        <w:rPr>
          <w:rFonts w:ascii="Times New Roman" w:hAnsi="Times New Roman"/>
          <w:b/>
          <w:bCs/>
          <w:sz w:val="24"/>
          <w:szCs w:val="24"/>
        </w:rPr>
        <w:t>protejată</w:t>
      </w:r>
      <w:proofErr w:type="spellEnd"/>
      <w:r w:rsidR="00B66326">
        <w:rPr>
          <w:rFonts w:ascii="Times New Roman" w:hAnsi="Times New Roman"/>
          <w:b/>
          <w:bCs/>
          <w:sz w:val="24"/>
          <w:szCs w:val="24"/>
        </w:rPr>
        <w:t xml:space="preserve"> </w:t>
      </w:r>
      <w:proofErr w:type="spellStart"/>
      <w:r w:rsidR="00B66326">
        <w:rPr>
          <w:rFonts w:ascii="Times New Roman" w:hAnsi="Times New Roman"/>
          <w:b/>
          <w:bCs/>
          <w:sz w:val="24"/>
          <w:szCs w:val="24"/>
        </w:rPr>
        <w:t>pentru</w:t>
      </w:r>
      <w:proofErr w:type="spellEnd"/>
      <w:r w:rsidR="00B66326">
        <w:rPr>
          <w:rFonts w:ascii="Times New Roman" w:hAnsi="Times New Roman"/>
          <w:b/>
          <w:bCs/>
          <w:sz w:val="24"/>
          <w:szCs w:val="24"/>
        </w:rPr>
        <w:t xml:space="preserve"> </w:t>
      </w:r>
      <w:proofErr w:type="spellStart"/>
      <w:r w:rsidR="00B66326">
        <w:rPr>
          <w:rFonts w:ascii="Times New Roman" w:hAnsi="Times New Roman"/>
          <w:b/>
          <w:bCs/>
          <w:sz w:val="24"/>
          <w:szCs w:val="24"/>
        </w:rPr>
        <w:t>persoane</w:t>
      </w:r>
      <w:proofErr w:type="spellEnd"/>
      <w:r w:rsidR="00B66326">
        <w:rPr>
          <w:rFonts w:ascii="Times New Roman" w:hAnsi="Times New Roman"/>
          <w:b/>
          <w:bCs/>
          <w:sz w:val="24"/>
          <w:szCs w:val="24"/>
        </w:rPr>
        <w:t xml:space="preserve"> </w:t>
      </w:r>
      <w:proofErr w:type="spellStart"/>
      <w:r w:rsidR="00B66326">
        <w:rPr>
          <w:rFonts w:ascii="Times New Roman" w:hAnsi="Times New Roman"/>
          <w:b/>
          <w:bCs/>
          <w:sz w:val="24"/>
          <w:szCs w:val="24"/>
        </w:rPr>
        <w:t>adulte</w:t>
      </w:r>
      <w:proofErr w:type="spellEnd"/>
      <w:r w:rsidR="00B66326">
        <w:rPr>
          <w:rFonts w:ascii="Times New Roman" w:hAnsi="Times New Roman"/>
          <w:b/>
          <w:bCs/>
          <w:sz w:val="24"/>
          <w:szCs w:val="24"/>
        </w:rPr>
        <w:t xml:space="preserve"> </w:t>
      </w:r>
      <w:r w:rsidR="00D35610">
        <w:rPr>
          <w:rFonts w:ascii="Times New Roman" w:hAnsi="Times New Roman"/>
          <w:b/>
          <w:bCs/>
          <w:sz w:val="24"/>
          <w:szCs w:val="24"/>
        </w:rPr>
        <w:t xml:space="preserve">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w:t>
      </w:r>
    </w:p>
    <w:p w14:paraId="670B4C00" w14:textId="0DF00392" w:rsidR="006C50BE" w:rsidRPr="005B6C09" w:rsidRDefault="00B66326" w:rsidP="006C50BE">
      <w:pPr>
        <w:jc w:val="center"/>
        <w:rPr>
          <w:rFonts w:ascii="Times New Roman" w:hAnsi="Times New Roman"/>
          <w:bCs/>
          <w:sz w:val="24"/>
          <w:szCs w:val="24"/>
          <w:lang w:val="ro-RO"/>
        </w:rPr>
      </w:pPr>
      <w:proofErr w:type="spellStart"/>
      <w:r>
        <w:rPr>
          <w:rFonts w:ascii="Times New Roman" w:hAnsi="Times New Roman"/>
          <w:b/>
          <w:bCs/>
          <w:sz w:val="24"/>
          <w:szCs w:val="24"/>
        </w:rPr>
        <w:t>Tăureni</w:t>
      </w:r>
      <w:proofErr w:type="spellEnd"/>
      <w:r>
        <w:rPr>
          <w:rFonts w:ascii="Times New Roman" w:hAnsi="Times New Roman"/>
          <w:b/>
          <w:bCs/>
          <w:sz w:val="24"/>
          <w:szCs w:val="24"/>
        </w:rPr>
        <w:t xml:space="preserve"> </w:t>
      </w:r>
      <w:r w:rsidR="00D143E1">
        <w:rPr>
          <w:rFonts w:ascii="Times New Roman" w:hAnsi="Times New Roman"/>
          <w:b/>
          <w:bCs/>
          <w:sz w:val="24"/>
          <w:szCs w:val="24"/>
        </w:rPr>
        <w:t>-</w:t>
      </w:r>
      <w:r w:rsidR="005B6C09">
        <w:rPr>
          <w:rFonts w:ascii="Times New Roman" w:hAnsi="Times New Roman"/>
          <w:b/>
          <w:bCs/>
          <w:sz w:val="24"/>
          <w:szCs w:val="24"/>
        </w:rPr>
        <w:t xml:space="preserve"> </w:t>
      </w:r>
      <w:r>
        <w:rPr>
          <w:rFonts w:ascii="Times New Roman" w:hAnsi="Times New Roman"/>
          <w:b/>
          <w:bCs/>
          <w:sz w:val="24"/>
          <w:szCs w:val="24"/>
        </w:rPr>
        <w:t>6</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AE6B85"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AE6B85"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53F6B776" w:rsidR="006C50BE" w:rsidRPr="005B6C09" w:rsidRDefault="00B66326" w:rsidP="009455C0">
            <w:pPr>
              <w:jc w:val="center"/>
              <w:rPr>
                <w:rFonts w:ascii="Times New Roman" w:hAnsi="Times New Roman"/>
                <w:sz w:val="24"/>
                <w:szCs w:val="24"/>
              </w:rPr>
            </w:pPr>
            <w:r>
              <w:rPr>
                <w:rFonts w:ascii="Times New Roman" w:hAnsi="Times New Roman"/>
                <w:sz w:val="24"/>
                <w:szCs w:val="24"/>
              </w:rPr>
              <w:t>6</w:t>
            </w:r>
            <w:r w:rsidR="005B6C09">
              <w:rPr>
                <w:rFonts w:ascii="Times New Roman" w:hAnsi="Times New Roman"/>
                <w:sz w:val="24"/>
                <w:szCs w:val="24"/>
              </w:rPr>
              <w:t>.</w:t>
            </w:r>
            <w:r>
              <w:rPr>
                <w:rFonts w:ascii="Times New Roman" w:hAnsi="Times New Roman"/>
                <w:sz w:val="24"/>
                <w:szCs w:val="24"/>
              </w:rPr>
              <w:t>074</w:t>
            </w:r>
            <w:r w:rsidR="00AE6B85">
              <w:rPr>
                <w:rFonts w:ascii="Times New Roman" w:hAnsi="Times New Roman"/>
                <w:sz w:val="24"/>
                <w:szCs w:val="24"/>
              </w:rPr>
              <w:t>,</w:t>
            </w:r>
            <w:r>
              <w:rPr>
                <w:rFonts w:ascii="Times New Roman" w:hAnsi="Times New Roman"/>
                <w:sz w:val="24"/>
                <w:szCs w:val="24"/>
              </w:rPr>
              <w:t>75</w:t>
            </w:r>
          </w:p>
        </w:tc>
        <w:tc>
          <w:tcPr>
            <w:tcW w:w="1310" w:type="dxa"/>
            <w:vAlign w:val="center"/>
          </w:tcPr>
          <w:p w14:paraId="012130BB" w14:textId="79FE30DD" w:rsidR="006C50BE" w:rsidRPr="005B6C09" w:rsidRDefault="00B66326" w:rsidP="009455C0">
            <w:pPr>
              <w:jc w:val="center"/>
              <w:rPr>
                <w:rFonts w:ascii="Times New Roman" w:hAnsi="Times New Roman"/>
                <w:sz w:val="24"/>
                <w:szCs w:val="24"/>
              </w:rPr>
            </w:pPr>
            <w:r>
              <w:rPr>
                <w:rFonts w:ascii="Times New Roman" w:hAnsi="Times New Roman"/>
                <w:sz w:val="24"/>
                <w:szCs w:val="24"/>
              </w:rPr>
              <w:t>6</w:t>
            </w:r>
          </w:p>
        </w:tc>
        <w:tc>
          <w:tcPr>
            <w:tcW w:w="1163" w:type="dxa"/>
            <w:vAlign w:val="center"/>
          </w:tcPr>
          <w:p w14:paraId="71573518" w14:textId="26F20144" w:rsidR="006C50BE" w:rsidRPr="005B6C09" w:rsidRDefault="00B66326" w:rsidP="009455C0">
            <w:pPr>
              <w:jc w:val="center"/>
              <w:rPr>
                <w:rFonts w:ascii="Times New Roman" w:hAnsi="Times New Roman"/>
                <w:sz w:val="24"/>
                <w:szCs w:val="24"/>
              </w:rPr>
            </w:pPr>
            <w:r>
              <w:rPr>
                <w:rFonts w:ascii="Times New Roman" w:hAnsi="Times New Roman"/>
                <w:sz w:val="24"/>
                <w:szCs w:val="24"/>
              </w:rPr>
              <w:t>36.448,50</w:t>
            </w:r>
          </w:p>
        </w:tc>
        <w:tc>
          <w:tcPr>
            <w:tcW w:w="1447" w:type="dxa"/>
            <w:vAlign w:val="center"/>
          </w:tcPr>
          <w:p w14:paraId="399CDEA5" w14:textId="02E7F04A" w:rsidR="006C50BE" w:rsidRPr="00154777" w:rsidRDefault="00B66326" w:rsidP="009455C0">
            <w:pPr>
              <w:jc w:val="center"/>
              <w:rPr>
                <w:rFonts w:ascii="Times New Roman" w:hAnsi="Times New Roman"/>
                <w:sz w:val="24"/>
                <w:szCs w:val="24"/>
              </w:rPr>
            </w:pPr>
            <w:r>
              <w:rPr>
                <w:rFonts w:ascii="Times New Roman" w:hAnsi="Times New Roman"/>
                <w:sz w:val="24"/>
                <w:szCs w:val="24"/>
              </w:rPr>
              <w:t>7</w:t>
            </w:r>
            <w:r w:rsidR="00682607">
              <w:rPr>
                <w:rFonts w:ascii="Times New Roman" w:hAnsi="Times New Roman"/>
                <w:sz w:val="24"/>
                <w:szCs w:val="24"/>
              </w:rPr>
              <w:t>2</w:t>
            </w:r>
            <w:r w:rsidR="00A96112">
              <w:rPr>
                <w:rFonts w:ascii="Times New Roman" w:hAnsi="Times New Roman"/>
                <w:sz w:val="24"/>
                <w:szCs w:val="24"/>
              </w:rPr>
              <w:t>.</w:t>
            </w:r>
            <w:r>
              <w:rPr>
                <w:rFonts w:ascii="Times New Roman" w:hAnsi="Times New Roman"/>
                <w:sz w:val="24"/>
                <w:szCs w:val="24"/>
              </w:rPr>
              <w:t>897</w:t>
            </w:r>
            <w:r w:rsidR="00A96112">
              <w:rPr>
                <w:rFonts w:ascii="Times New Roman" w:hAnsi="Times New Roman"/>
                <w:sz w:val="24"/>
                <w:szCs w:val="24"/>
              </w:rPr>
              <w:t>,</w:t>
            </w:r>
            <w:r>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DA676" w14:textId="77777777" w:rsidR="0042548A" w:rsidRDefault="0042548A" w:rsidP="00400002">
      <w:r>
        <w:separator/>
      </w:r>
    </w:p>
  </w:endnote>
  <w:endnote w:type="continuationSeparator" w:id="0">
    <w:p w14:paraId="76AEE107" w14:textId="77777777" w:rsidR="0042548A" w:rsidRDefault="0042548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1B9BA" w14:textId="77777777" w:rsidR="0042548A" w:rsidRDefault="0042548A" w:rsidP="00400002">
      <w:r>
        <w:separator/>
      </w:r>
    </w:p>
  </w:footnote>
  <w:footnote w:type="continuationSeparator" w:id="0">
    <w:p w14:paraId="0DC4580E" w14:textId="77777777" w:rsidR="0042548A" w:rsidRDefault="0042548A"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2865</Words>
  <Characters>16331</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4</cp:revision>
  <cp:lastPrinted>2025-10-21T11:40:00Z</cp:lastPrinted>
  <dcterms:created xsi:type="dcterms:W3CDTF">2025-10-21T11:43:00Z</dcterms:created>
  <dcterms:modified xsi:type="dcterms:W3CDTF">2026-01-22T10:01:00Z</dcterms:modified>
</cp:coreProperties>
</file>